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9AEE6" w14:textId="7FD8B66D" w:rsidR="00872697" w:rsidRPr="003D3A22" w:rsidRDefault="00872697" w:rsidP="00872697">
      <w:pPr>
        <w:ind w:firstLine="708"/>
        <w:jc w:val="right"/>
        <w:rPr>
          <w:rFonts w:ascii="Arial" w:hAnsi="Arial" w:cs="Arial"/>
          <w:b/>
          <w:sz w:val="20"/>
        </w:rPr>
      </w:pPr>
      <w:r w:rsidRPr="003D3A22">
        <w:rPr>
          <w:rFonts w:ascii="Arial" w:hAnsi="Arial" w:cs="Arial"/>
          <w:b/>
          <w:sz w:val="20"/>
        </w:rPr>
        <w:t xml:space="preserve">Załącznik nr </w:t>
      </w:r>
      <w:r w:rsidR="00442474">
        <w:rPr>
          <w:rFonts w:ascii="Arial" w:hAnsi="Arial" w:cs="Arial"/>
          <w:b/>
          <w:sz w:val="20"/>
        </w:rPr>
        <w:t>7</w:t>
      </w:r>
      <w:r w:rsidRPr="003D3A22">
        <w:rPr>
          <w:rFonts w:ascii="Arial" w:hAnsi="Arial" w:cs="Arial"/>
          <w:b/>
          <w:sz w:val="20"/>
        </w:rPr>
        <w:t xml:space="preserve"> – testy do mikrobiologii</w:t>
      </w:r>
    </w:p>
    <w:p w14:paraId="27678659" w14:textId="77777777" w:rsidR="00872697" w:rsidRPr="003D3A22" w:rsidRDefault="00872697" w:rsidP="00872697">
      <w:pPr>
        <w:ind w:firstLine="708"/>
        <w:jc w:val="right"/>
        <w:rPr>
          <w:rFonts w:ascii="Arial" w:hAnsi="Arial" w:cs="Arial"/>
          <w:b/>
          <w:sz w:val="20"/>
        </w:rPr>
      </w:pPr>
    </w:p>
    <w:p w14:paraId="4999C12C" w14:textId="77777777" w:rsidR="00872697" w:rsidRPr="003D3A22" w:rsidRDefault="00872697" w:rsidP="0087269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3D3A22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2A94A1B5" w14:textId="77777777" w:rsidR="00872697" w:rsidRPr="003D3A22" w:rsidRDefault="00872697" w:rsidP="0087269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4658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"/>
        <w:gridCol w:w="6065"/>
        <w:gridCol w:w="992"/>
        <w:gridCol w:w="687"/>
        <w:gridCol w:w="757"/>
        <w:gridCol w:w="6"/>
        <w:gridCol w:w="987"/>
        <w:gridCol w:w="6"/>
        <w:gridCol w:w="419"/>
        <w:gridCol w:w="6"/>
        <w:gridCol w:w="1128"/>
        <w:gridCol w:w="6"/>
        <w:gridCol w:w="844"/>
        <w:gridCol w:w="6"/>
        <w:gridCol w:w="797"/>
        <w:gridCol w:w="1340"/>
      </w:tblGrid>
      <w:tr w:rsidR="00872697" w:rsidRPr="003D3A22" w14:paraId="6BE593E6" w14:textId="77777777" w:rsidTr="00B0471C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C65BC" w14:textId="77777777" w:rsidR="00872697" w:rsidRPr="003D3A22" w:rsidRDefault="00872697" w:rsidP="002440E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2DA7B3FE" w14:textId="77777777" w:rsidR="00872697" w:rsidRPr="003D3A22" w:rsidRDefault="00872697" w:rsidP="002440E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0D0D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B47CEF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CDAFEC4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6C91C7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8213A56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7D42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23A18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F7C5EE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0FCC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9F06F0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D9DD16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35BC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872697" w:rsidRPr="003D3A22" w14:paraId="2F3A7A60" w14:textId="77777777" w:rsidTr="00B0471C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7C2E2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AC3A55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46ADBD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88403DA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949405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FF44C7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4FE72A3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80CA15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D54C91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E70E59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1E449A" w14:textId="77777777" w:rsidR="00872697" w:rsidRPr="003D3A22" w:rsidRDefault="00872697" w:rsidP="002440E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A5EE1" w:rsidRPr="003D3A22" w14:paraId="2C4BB77E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571B7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86634" w14:textId="4F7699C4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Komplet </w:t>
            </w:r>
            <w:r w:rsidR="00D723CB">
              <w:rPr>
                <w:rFonts w:ascii="Arial" w:hAnsi="Arial" w:cs="Arial"/>
                <w:sz w:val="20"/>
                <w:szCs w:val="20"/>
              </w:rPr>
              <w:t>odczynników</w:t>
            </w:r>
            <w:r w:rsidRPr="000A5EE1">
              <w:rPr>
                <w:rFonts w:ascii="Arial" w:hAnsi="Arial" w:cs="Arial"/>
                <w:sz w:val="20"/>
                <w:szCs w:val="20"/>
              </w:rPr>
              <w:t xml:space="preserve"> do barwienia Grama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57807B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5A1F3" w14:textId="2A79C3C1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29E94" w14:textId="351C2A40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A4930" w14:textId="5699F748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6A3D5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9803B6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9D33515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49E8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283CF8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7E151" w14:textId="73D896E2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6614DBE7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3928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CB24F" w14:textId="60266C02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Krążki antybiotykowe do określania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lekowrażliwości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wg wytycznych EUCAST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05BDFF" w14:textId="77777777" w:rsidR="000A5EE1" w:rsidRDefault="000A5EE1" w:rsidP="000A5E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31676E" w14:textId="63E8BF74" w:rsidR="000A5EE1" w:rsidRPr="00CD2AB4" w:rsidRDefault="000A5EE1" w:rsidP="000A5E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2AB4">
              <w:rPr>
                <w:rFonts w:ascii="Arial" w:hAnsi="Arial" w:cs="Arial"/>
                <w:color w:val="000000"/>
                <w:sz w:val="20"/>
                <w:szCs w:val="20"/>
              </w:rPr>
              <w:t>fiolka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599B90" w14:textId="41F3AE4F" w:rsidR="000A5EE1" w:rsidRPr="00CD2AB4" w:rsidRDefault="000A5EE1" w:rsidP="000A5E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2AB4">
              <w:rPr>
                <w:rFonts w:ascii="Arial" w:hAnsi="Arial" w:cs="Arial"/>
                <w:color w:val="000000"/>
                <w:sz w:val="20"/>
                <w:szCs w:val="20"/>
              </w:rPr>
              <w:t>50 krążków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1AA6B" w14:textId="6B8EE7E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3B32C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5D72D5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270B12AC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81A49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755F7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D8A70" w14:textId="31A33EEA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0A5EE1" w:rsidRPr="003D3A22" w14:paraId="1C584045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51871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773A0" w14:textId="55934265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>Krążki diagnostyczne EF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C1EDAF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ABB364" w14:textId="3E56DF51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A51754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0DDD51" w14:textId="23A2690F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04C09" w14:textId="4E8F3ABF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1C66A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5C5D8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3DA8A" w14:textId="77777777" w:rsidR="000A5EE1" w:rsidRPr="003D3A22" w:rsidRDefault="000A5EE1" w:rsidP="000A5EE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3CFB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3F1A1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95AAB" w14:textId="5765B076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0A5EE1" w:rsidRPr="003D3A22" w14:paraId="0FDF1084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64B25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D8723" w14:textId="42C488CD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–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DE6161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560223" w14:textId="1BC82273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DFFD5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9CD56F" w14:textId="607CB1CD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4E04F" w14:textId="55EF8462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E207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1944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A185E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C197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8A8709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B27B5" w14:textId="00B4D83B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5427092C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94F8C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DA585" w14:textId="6EF6593B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– 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813EB4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83BC4D" w14:textId="594AAAA4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D6773C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DBBFC6" w14:textId="560C599B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8D4B1" w14:textId="576F61C3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441E6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E5DB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3EB91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023A4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741475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1AA17" w14:textId="5C3F89F9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6A491039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7CE7F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9E574" w14:textId="14BACB00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–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62895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449525" w14:textId="194F532A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DED28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1A659C" w14:textId="68A91029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90237" w14:textId="76FDC57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6CB14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98299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141A9A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D3274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9561E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AFDD8" w14:textId="7F1FEF83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47544EF7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042DC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1B7D4" w14:textId="77AAE366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– odczynnik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kontrolny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EBB155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C62BEA" w14:textId="1FBFAA0E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8C9A19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8F7911" w14:textId="34DFDF77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43879" w14:textId="41A9D4B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755BF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1476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DDB53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D63DC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6CABFD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EE42D" w14:textId="03855515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A5EE1" w:rsidRPr="003D3A22" w14:paraId="250389C2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6318D" w14:textId="77777777" w:rsidR="000A5EE1" w:rsidRPr="003D3A22" w:rsidRDefault="000A5EE1" w:rsidP="000A5EE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79D34" w14:textId="227DBB28" w:rsidR="000A5EE1" w:rsidRPr="000A5EE1" w:rsidRDefault="000A5EE1" w:rsidP="000A5EE1">
            <w:pPr>
              <w:rPr>
                <w:rFonts w:ascii="Arial" w:hAnsi="Arial" w:cs="Arial"/>
                <w:sz w:val="20"/>
                <w:szCs w:val="20"/>
              </w:rPr>
            </w:pPr>
            <w:r w:rsidRPr="000A5EE1">
              <w:rPr>
                <w:rFonts w:ascii="Arial" w:hAnsi="Arial" w:cs="Arial"/>
                <w:sz w:val="20"/>
                <w:szCs w:val="20"/>
              </w:rPr>
              <w:t xml:space="preserve">Lateks EPEC - odczynniki </w:t>
            </w:r>
            <w:proofErr w:type="spellStart"/>
            <w:r w:rsidRPr="000A5EE1">
              <w:rPr>
                <w:rFonts w:ascii="Arial" w:hAnsi="Arial" w:cs="Arial"/>
                <w:sz w:val="20"/>
                <w:szCs w:val="20"/>
              </w:rPr>
              <w:t>pogrupowe</w:t>
            </w:r>
            <w:proofErr w:type="spellEnd"/>
            <w:r w:rsidRPr="000A5EE1">
              <w:rPr>
                <w:rFonts w:ascii="Arial" w:hAnsi="Arial" w:cs="Arial"/>
                <w:sz w:val="20"/>
                <w:szCs w:val="20"/>
              </w:rPr>
              <w:t xml:space="preserve"> do gr. B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7B934" w14:textId="77777777" w:rsidR="000A5EE1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6A976" w14:textId="6AFEBFFA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BFD7FA" w14:textId="6E584936" w:rsidR="000A5EE1" w:rsidRPr="00CD2AB4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D6FEE" w14:textId="050A1B62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BDCB2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E6D56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953975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A26B3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BA222" w14:textId="77777777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7A4A1" w14:textId="67A798EB" w:rsidR="000A5EE1" w:rsidRPr="003D3A22" w:rsidRDefault="000A5EE1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EF033F" w:rsidRPr="003D3A22" w14:paraId="5CC0079D" w14:textId="77777777" w:rsidTr="00B0471C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8A614" w14:textId="77777777" w:rsidR="00EF033F" w:rsidRPr="003D3A22" w:rsidRDefault="00EF033F" w:rsidP="00EF033F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13981580" w14:textId="77777777" w:rsidR="00EF033F" w:rsidRPr="003D3A22" w:rsidRDefault="00EF033F" w:rsidP="00EF033F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D86DF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06ABFBC5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0EE6777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82650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76A91FD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F659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98FAB1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D631E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45C124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0F417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4F65B2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FD33FC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EF033F" w:rsidRPr="003D3A22" w14:paraId="75986A91" w14:textId="77777777" w:rsidTr="00B0471C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0ED4C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C5F97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7BFBA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72CAD4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DBFCA9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78AA7A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430BDF3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3CC85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A01D4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524F111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40E4DB" w14:textId="77777777" w:rsidR="00EF033F" w:rsidRPr="003D3A22" w:rsidRDefault="00EF033F" w:rsidP="00EF0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CD2AB4" w:rsidRPr="003D3A22" w14:paraId="51F5B524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D21AD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1E45C" w14:textId="58950F6D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EPEC- odczynniki podgrupowe do gr. 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2504C" w14:textId="17CCC652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F5A42" w14:textId="44F86FF9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6907D" w14:textId="0106D88A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01BE49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EDDD2B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B4AB4FA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DCC7C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6AA004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993BD" w14:textId="78C81AE0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25F05EF4" w14:textId="77777777" w:rsidTr="00D53CB9">
        <w:trPr>
          <w:cantSplit/>
          <w:trHeight w:val="589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330D1A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A9547" w14:textId="504AA162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EPEC-odczynniki podgrupowe do gr.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DC825" w14:textId="502B8938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komp.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3F6F4" w14:textId="65617E9C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5BB5E" w14:textId="6E73A7FD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3D1DEFD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5646195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06A85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033E8B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263F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F3139" w14:textId="599A6541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75930067" w14:textId="77777777" w:rsidTr="00D53CB9">
        <w:trPr>
          <w:cantSplit/>
          <w:trHeight w:val="720"/>
          <w:jc w:val="center"/>
        </w:trPr>
        <w:tc>
          <w:tcPr>
            <w:tcW w:w="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78B3D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55969" w14:textId="6D88B27C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Salmonella - antygen kontrolny grupy B - E i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D81A" w14:textId="5BA57773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637D0" w14:textId="54799D9C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4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7DC4A" w14:textId="3E6856AA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9CABF6C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721E8972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BCAE2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30C4E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DBC3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A8FFE" w14:textId="00EBA045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1489C8DF" w14:textId="77777777" w:rsidTr="00D53CB9">
        <w:trPr>
          <w:cantSplit/>
          <w:trHeight w:val="493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3564C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2643A" w14:textId="1A1969EF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Lateks Salmonella – odczynnik grupowy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BA48B" w14:textId="478C37DA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42710" w14:textId="7535FFE4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4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B697D" w14:textId="57A0A536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6ACC4E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2CBBC2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7D2BB8D8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F3F97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746EB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86EA7" w14:textId="6CBB010E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63B062AE" w14:textId="77777777" w:rsidTr="00D53CB9">
        <w:trPr>
          <w:cantSplit/>
          <w:trHeight w:val="916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EBE271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AAAD7" w14:textId="1DBA0301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Lateks Salmonella - odczynnik kontrolny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F73C" w14:textId="43422C62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19FAC" w14:textId="0985DEF9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8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77275" w14:textId="13972475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5EDEB4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925DF5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4D2F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CBB00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A7F2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DCA8C" w14:textId="5748AFC1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7F197DC2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696F0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933FA" w14:textId="5C2D8C35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Lateks Salmonella – odczynnik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wieloważny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 B – E i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BDFE7" w14:textId="7DBC3FEB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 z zakrapla-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czem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o pojemno-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ści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25 µl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97D4F" w14:textId="590740CD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8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8F1C0" w14:textId="4731AAB5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F397A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7CD848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68822FA0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9F580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FC0A51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247E98" w14:textId="70C62474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CD2AB4" w:rsidRPr="003D3A22" w14:paraId="4555B3EC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A74F0" w14:textId="77777777" w:rsidR="00CD2AB4" w:rsidRPr="003D3A22" w:rsidRDefault="00CD2AB4" w:rsidP="00CD2AB4">
            <w:pPr>
              <w:pStyle w:val="Akapitzlist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DCDA4" w14:textId="064DE86B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Lateksowy test aglutynacyjny do różnicowania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Staphylococcus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aureus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>, aglutynacja w kolorze niebieskim, kartoniki testowe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6E2BF" w14:textId="4A07C36F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58EE1" w14:textId="2AD35FDE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7313F" w14:textId="4CBDF7CC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F9C1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23FFA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ED0BA7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4B120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6BFFF5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710A0" w14:textId="26E18AC9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 miesięcy</w:t>
            </w:r>
          </w:p>
        </w:tc>
      </w:tr>
      <w:tr w:rsidR="00CD2AB4" w:rsidRPr="003D3A22" w14:paraId="4421AC65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450DC" w14:textId="77777777" w:rsidR="00CD2AB4" w:rsidRPr="003D3A22" w:rsidRDefault="00CD2AB4" w:rsidP="00CD2AB4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5CA3B" w14:textId="77777777" w:rsid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E87C05" w14:textId="7E2C1A76" w:rsid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Odczynnik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Kovasca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do wykrywania  indolu trójskładnikowego( butelka z nakrętką lub zakraplaczem)</w:t>
            </w:r>
          </w:p>
          <w:p w14:paraId="566ABDF2" w14:textId="6CA4C362" w:rsidR="00CD2AB4" w:rsidRPr="00CD2AB4" w:rsidRDefault="00CD2AB4" w:rsidP="00CD2A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5CFBE" w14:textId="59496248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F9C43" w14:textId="5EB625FC" w:rsidR="00CD2AB4" w:rsidRPr="00CD2AB4" w:rsidRDefault="00CD2AB4" w:rsidP="00CD2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100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ABA49" w14:textId="36831CA1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97DC6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B0D7D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11584B" w14:textId="77777777" w:rsidR="00CD2AB4" w:rsidRPr="003D3A22" w:rsidRDefault="00CD2AB4" w:rsidP="00CD2AB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4ED98" w14:textId="77777777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CBAA79" w14:textId="77777777" w:rsidR="00CD2AB4" w:rsidRPr="003D3A22" w:rsidRDefault="00CD2AB4" w:rsidP="00CD2AB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7BE05" w14:textId="579A5DBC" w:rsidR="00CD2AB4" w:rsidRPr="003D3A22" w:rsidRDefault="00CD2AB4" w:rsidP="00CD2A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082E31" w:rsidRPr="003D3A22" w14:paraId="49AA4FB0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88DDC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6E0E0" w14:textId="18422B5B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Odczynnik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Nesslera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 ( butelka z nakrętką lub zakraplaczem 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DD4CF" w14:textId="5693E12A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9BE1A" w14:textId="5208C4BB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50 ml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EA80F" w14:textId="458CCD72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245A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606D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10EEF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BA46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CE5F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25883" w14:textId="6DE53FB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46847A11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38C5A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5A9C3634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5D1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4878A41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573B9A3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97E8A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2C4284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90F3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8B30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58E06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A650A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70B9B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923B6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FEFED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02E22F2E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4BBBE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74BC6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C7E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5373E4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5DC51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F21A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F9BE2A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52333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2F6E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46F1C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B654D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54D42421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FF253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C827D" w14:textId="3570235C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ONPG- pakowane w kompatybilnych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dyspensorach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, szybkość reakcji i nasycenie koloru żółtego równoważne z krążkami firmy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Oxoid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6EF78" w14:textId="44CFC2E4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DA463" w14:textId="1BBC4859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842FA" w14:textId="67340458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68E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C52E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4EC4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8B4B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C972F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4B9D09" w14:textId="0F88A6C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082E31" w:rsidRPr="003D3A22" w14:paraId="41AC178C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AF93A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80DD9" w14:textId="5537F2BA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Osocze królicze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80744" w14:textId="49EBF9B2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B6F7B" w14:textId="5D0B6616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(10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amp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>. po 2 ml)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088DE" w14:textId="40936864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F758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985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8F2B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4B63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2F445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E31E0" w14:textId="1744198E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757A1BB0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0200B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9F2BB" w14:textId="6C0D92E8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Paski testowe do wykrywania oksydazy cytochromowej o cechach równoważnych z paskami firmy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Oxoid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>-czas reakcji 5 sekund, wielkość strefy reakcyjnej ok 5 cm/ 1cm,  kolor strefy reakcyjnej biały, nr kat. MB0266A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D1B445" w14:textId="573AB3E3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D9EBA" w14:textId="4FEC1789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EE92A" w14:textId="34EBCFA2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3AE7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8427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2B0DD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F1B4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85ECF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FF9AC" w14:textId="33E963B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82E31" w:rsidRPr="003D3A22" w14:paraId="122AF01B" w14:textId="77777777" w:rsidTr="00D53CB9">
        <w:trPr>
          <w:cantSplit/>
          <w:trHeight w:val="544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537D4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BBAD2" w14:textId="1F90C608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"A"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AFF55" w14:textId="67A65CEC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208B6" w14:textId="7E12B0C6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po 10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52E18" w14:textId="0C12706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31D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3379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9842B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5574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3219F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8E32" w14:textId="7C7821C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82E31" w:rsidRPr="003D3A22" w14:paraId="31C4AE7C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9EA6B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2BD98" w14:textId="67AB169D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Sporal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"S"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06F4C" w14:textId="7FAA0157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A92D8" w14:textId="4F3D4439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po 40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05950" w14:textId="2641789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1AA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EEC5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5D6D6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A80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6278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D8B46" w14:textId="6F9D281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082E31" w:rsidRPr="003D3A22" w14:paraId="203DAE79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68B69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FF161C" w14:textId="4FA586A8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Standard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McFarlanda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o wartościach 0,5, 1, 2, 3, 4,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FF748" w14:textId="54C9550B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E4719" w14:textId="38F72E35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A378F" w14:textId="31AA959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F272F7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315E0D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6FE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D17F9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182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42DCB" w14:textId="70E605A3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m-ce</w:t>
            </w:r>
          </w:p>
        </w:tc>
      </w:tr>
      <w:tr w:rsidR="00082E31" w:rsidRPr="003D3A22" w14:paraId="20C6B4AB" w14:textId="77777777" w:rsidTr="00D53CB9">
        <w:trPr>
          <w:cantSplit/>
          <w:trHeight w:val="63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B16BE" w14:textId="77777777" w:rsidR="00082E31" w:rsidRPr="003D3A22" w:rsidRDefault="00082E31" w:rsidP="00082E31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47F78" w14:textId="0D2BB109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AEF98" w14:textId="30599FC8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65B41" w14:textId="11F4F05A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7BFEE" w14:textId="6F23A14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AD5D8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84C8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14A0CE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9E8D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171AA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69DF5" w14:textId="33968A0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A6530DB" w14:textId="77777777" w:rsidTr="00D53CB9">
        <w:trPr>
          <w:cantSplit/>
          <w:trHeight w:val="7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DD6D9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7E453" w14:textId="57DDAB22" w:rsidR="00082E31" w:rsidRPr="00CD2AB4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CD2AB4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CD2AB4">
              <w:rPr>
                <w:rFonts w:ascii="Arial" w:hAnsi="Arial" w:cs="Arial"/>
                <w:sz w:val="20"/>
                <w:szCs w:val="20"/>
              </w:rPr>
              <w:t xml:space="preserve"> 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F256A" w14:textId="577E2C0D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B1524" w14:textId="52B25BCE" w:rsidR="00082E31" w:rsidRPr="00CD2AB4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2AB4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70AC7" w14:textId="4042EC50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E54225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2754B7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33E9D110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0631D3" w14:textId="77777777" w:rsidR="00082E31" w:rsidRPr="003D3A22" w:rsidRDefault="00082E31" w:rsidP="00082E3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4B22B6C" w14:textId="77777777" w:rsidR="00082E31" w:rsidRPr="003D3A22" w:rsidRDefault="00082E31" w:rsidP="00082E3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7173" w14:textId="754434B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7571E6C0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5B44AF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6BE1F" w14:textId="5B5096CC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Hgm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88F38" w14:textId="093885C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B16A9" w14:textId="15636FEE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11787" w14:textId="06A71CA8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0707B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801BC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E78E72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07CB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CD2F0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2025F" w14:textId="6046CC60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0BFA4284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064D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4A68FEC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298A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3A7AE7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2DBE21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7E742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3B2BD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F083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BA152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BCA020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BBF15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26CF6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EE936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8D39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7A69E851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D682B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lastRenderedPageBreak/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097B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AA2CE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88EAA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9E57D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BB64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DACBB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B50D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785C4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7927D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9922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06CA8C7D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E57B3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27.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742ED" w14:textId="30A0E153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F29DB" w14:textId="046A3532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59366" w14:textId="5BD8942A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4658E" w14:textId="16E667AA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8C696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45B4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49E2BC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BFFB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DD086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784B3" w14:textId="11DED6D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28903C4F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C5980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23EEA" w14:textId="373AB119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498C9" w14:textId="283B9864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62194" w14:textId="101985C9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2D3FA" w14:textId="12C48E4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AF3EB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C3D8A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218F55" w14:textId="77777777" w:rsidR="00082E31" w:rsidRPr="003D3A22" w:rsidRDefault="00082E31" w:rsidP="00082E3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46C3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379C7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A8D6B" w14:textId="77FDC03E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3EE7E1D8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665CE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78262" w14:textId="0ABE54B1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1A95D" w14:textId="6B8ABEF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B44BA" w14:textId="337A3E76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87BA5" w14:textId="12632C5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4E3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290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EFED2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AB88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361A7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11D26" w14:textId="0AE0B9DC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227E0E71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FE74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9218F" w14:textId="699D6E05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Hq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92158" w14:textId="2F4FD2A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1283A" w14:textId="6B487A8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10B31" w14:textId="1CC8EB4F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733A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4D01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F5D4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9D6E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6A75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EE116" w14:textId="3D26CEB3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9B54D64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CCBD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58359" w14:textId="3D990D28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CD1A9" w14:textId="4C43559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422A0" w14:textId="6CE2C32C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132FD" w14:textId="5FC6F1D5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DC5B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7B57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8A170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941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BA696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7FCB" w14:textId="37AA7073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51643640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6A31C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4257" w14:textId="3CF58B15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9BCEE" w14:textId="27294AAD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1A837" w14:textId="2769BF3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F10D5" w14:textId="051DF8D5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5A6D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DD8A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CC423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653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D8C70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524" w14:textId="063EE9BD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695B967D" w14:textId="77777777" w:rsidTr="00D53CB9">
        <w:trPr>
          <w:cantSplit/>
          <w:trHeight w:val="544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21CB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94DF7D" w14:textId="41F7BBE7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EA908" w14:textId="3E01A25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78408" w14:textId="3A6B0621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0DE80" w14:textId="4900640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4CC2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91DE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8C2A9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B95C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D33A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46BE3" w14:textId="3EB1E19F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E1F8595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92DFF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681C0" w14:textId="6CF97131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C952B" w14:textId="78D6E203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3541C" w14:textId="0E5F8D72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E8692" w14:textId="1246B3B5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D650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AB80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01EA2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1F58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B4F77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6455B" w14:textId="55B1BEB1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9D7B952" w14:textId="77777777" w:rsidTr="00D53CB9">
        <w:trPr>
          <w:cantSplit/>
          <w:trHeight w:val="552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10C71E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BBDD" w14:textId="35A0B01E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AF1C4" w14:textId="10894D5F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9B603" w14:textId="3F418D69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A8415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FA5E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ECBD6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DA0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76FA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F38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25025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6CB17109" w14:textId="77777777" w:rsidTr="00D53CB9">
        <w:trPr>
          <w:cantSplit/>
          <w:trHeight w:val="63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D3FFA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C34B6" w14:textId="762960DF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EEA41" w14:textId="4DB536D1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DAC09" w14:textId="2171F6B6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DA8B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F41D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D8D3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1FC5C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370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FBB2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BCC1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0D9762C6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03561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7EC8B20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2300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1118671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70369C5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18930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CDD3F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9121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76C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713649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062C9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EACC1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A38F3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98E5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1E2B516F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B5097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800C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2AC2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E12660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E0CD9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B285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987645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0B26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67C7C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F67A19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DF8B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2C175CBA" w14:textId="77777777" w:rsidTr="00D53CB9">
        <w:trPr>
          <w:cantSplit/>
          <w:trHeight w:val="7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4A4893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lastRenderedPageBreak/>
              <w:t>37.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F153B" w14:textId="5749CD4B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Salmonella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E4C94" w14:textId="0173ABEA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CA2EF" w14:textId="305A00F4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3642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5B78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FB3C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21AAE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6E55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B930F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959D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7F78D53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D0F15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8655C" w14:textId="3A50842B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boydii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1-7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52DE6" w14:textId="0203052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EA23A" w14:textId="521A3430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27B7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7496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74DE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4892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FA9F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927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F219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07B25FE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F54DDE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39.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917A3" w14:textId="068AE1DF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dysenteriae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1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CA7D3" w14:textId="606A5A54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butelka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F1ACD" w14:textId="17A2F1F7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3F97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5757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9058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1663C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E078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72CDA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79DB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0B356EC2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D3BF1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18602" w14:textId="0B0D0A2F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dysenteriae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3-8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EE56C" w14:textId="22185EC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4533F" w14:textId="49E373B3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A911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E283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939D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7CDCF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61D9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1906B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449F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12051AD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6B18B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5D1AA" w14:textId="190ED826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flexneri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4FD8" w14:textId="79DD770B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8F50C" w14:textId="148EB5DD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DB68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166B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468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8691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BCAF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26C70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EABE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3949F023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2F80D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2FE09" w14:textId="54569F6E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Surowica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Shigella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sonnei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I,II f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88E04" w14:textId="1E978276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CF4C3" w14:textId="5978A148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6B75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4E1B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42A8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FF8ED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7071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77363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900A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32D06559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E4BC6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DDBB2" w14:textId="63607EDE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AO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E223AA" w14:textId="19F4F763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F0F17" w14:textId="0EC0D941" w:rsidR="00082E31" w:rsidRPr="00082E31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2D97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A59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3848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2ED2A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52F2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FFED1F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B04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082E31" w:rsidRPr="003D3A22" w14:paraId="4AFDDEF1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53397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8D32A" w14:textId="62DBDA54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9CBA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 xml:space="preserve">butelka 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867B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FEEC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7E6C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DAA7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D0DA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E55C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3C6E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F27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B0471C" w:rsidRPr="003D3A22" w14:paraId="7DBBA0AF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48142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080F9C0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138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2AB7063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A768CE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09403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AF1F30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F92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92E5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1F2D6A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0CC5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BBDA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1B7BBB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8FB4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79A94237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062F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B2893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46956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BDED13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0CC5F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315F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63E91C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A579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AF9B85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EEDF85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5DC05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082E31" w:rsidRPr="003D3A22" w14:paraId="5B975A79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E9095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D4D1E" w14:textId="4F740420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439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6EDBE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62D5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5497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FB67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18C0F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F784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A53C1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010F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4CD8CA3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6BB22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46.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5E5C2" w14:textId="15193002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C3E9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79C4A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B05E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F303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95CA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349F7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5F9B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DA7DF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FFA7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77CD7D70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1F9FE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47.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05B98" w14:textId="569F8594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Hf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693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FD32C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205A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F1609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D064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559AD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12E67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FDDD2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A737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22A351DB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23BA2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678C3" w14:textId="2E6C0E92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Hk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3B28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B5794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B7402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E66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6FE8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1E314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4E37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A6CC9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43A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4A339318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7F448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5E46C" w14:textId="0277BB61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Hlv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8DE6C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9B14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199D3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7089E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294D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A547FD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771C0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63BF7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55966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3D3A22" w14:paraId="68D774F5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EDA62" w14:textId="77777777" w:rsidR="00082E31" w:rsidRPr="003D3A22" w:rsidRDefault="00082E31" w:rsidP="00082E31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7425D" w14:textId="465C1E87" w:rsidR="00082E31" w:rsidRPr="00082E31" w:rsidRDefault="00082E31" w:rsidP="00082E31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Hn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9B8E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47954A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71F3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5209B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8098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424074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F781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EA495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CB1A1" w14:textId="77777777" w:rsidR="00082E31" w:rsidRPr="003D3A22" w:rsidRDefault="00082E31" w:rsidP="00082E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082E31" w:rsidRPr="00082E31" w14:paraId="2D898E84" w14:textId="77777777" w:rsidTr="00D53CB9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13E2A" w14:textId="0DEAA21F" w:rsidR="00082E31" w:rsidRPr="00082E31" w:rsidRDefault="00082E31" w:rsidP="00082E31">
            <w:pPr>
              <w:ind w:left="360" w:hanging="360"/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082E31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4AD069" w14:textId="66810257" w:rsidR="00082E31" w:rsidRPr="00082E31" w:rsidRDefault="00082E31" w:rsidP="00082E31">
            <w:pP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A2F6C" w14:textId="289A99F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6A35EC" w14:textId="4E116D79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Cs/>
                <w:sz w:val="20"/>
                <w:szCs w:val="20"/>
              </w:rPr>
              <w:t>5ml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389F6" w14:textId="0DA1A582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05312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AFB5EE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31D83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01151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D52B77" w14:textId="77777777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1424E" w14:textId="64173AA9" w:rsidR="00082E31" w:rsidRPr="00082E31" w:rsidRDefault="00082E31" w:rsidP="00082E31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3D3A22">
              <w:rPr>
                <w:rFonts w:ascii="Arial" w:hAnsi="Arial" w:cs="Arial"/>
                <w:b/>
                <w:sz w:val="20"/>
                <w:szCs w:val="20"/>
              </w:rPr>
              <w:t>1,5 roku</w:t>
            </w:r>
          </w:p>
        </w:tc>
      </w:tr>
      <w:tr w:rsidR="00B0471C" w:rsidRPr="003D3A22" w14:paraId="045E4E1F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8BE07" w14:textId="29B87888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EDEC0" w14:textId="2718EE48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414D0" w14:textId="1FDCCD7A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F37B8" w14:textId="0BC8E33E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649C" w14:textId="239536F0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59B8C" w14:textId="591CC0DD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D32C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C121B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6DF85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299EB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AFBE5" w14:textId="4DEBE44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032715ED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A98B2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4390AC4C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EABF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3987D9B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2BB89AD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194E5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9DF8C2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10D4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3878A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67A4AA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8FDA2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B0644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02EEE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93CCD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5359A258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80DE3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8E76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13C18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2DB45F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1858D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43154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B5307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1133F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03C32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61A38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CA4F8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B0471C" w:rsidRPr="003D3A22" w14:paraId="37B7A75A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7B6A5" w14:textId="5E8FB29C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69CB0" w14:textId="22575AF3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Hw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5EBBC" w14:textId="654D779F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15AB8" w14:textId="6FBD8BFD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2335C" w14:textId="181E130B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94D8E" w14:textId="3FC7AB36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1014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A9C4B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CCA3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15A39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210B4" w14:textId="5D5BACD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754484EA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BF8FF" w14:textId="7E0DA5A2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C052F" w14:textId="6C138B66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Surowice Salmonella  do aglutynacji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szkiełkowej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O4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FBEE7" w14:textId="24DCC124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butelka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B9428" w14:textId="10313F6B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FC67B" w14:textId="6503678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7E3195" w14:textId="1D45440B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0CCE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00FD4C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24ED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9735E5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B56F9" w14:textId="7806E5DD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51463BC6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C0BF4" w14:textId="27017EF4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36EBA" w14:textId="4C43C3A2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Szybki test do jakościowego oznaczania Giardia w ludzkim kale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B9C4D" w14:textId="5EC8BBE5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821CC" w14:textId="2089BC12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20 szt.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55145" w14:textId="0CEFDB1C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BACD0" w14:textId="6DD94D54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1A55F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91E01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E9D2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F05D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F91B8" w14:textId="7EECACE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B0471C" w:rsidRPr="003D3A22" w14:paraId="6EBD8FB0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058E" w14:textId="0DB5F3B9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68753" w14:textId="77777777" w:rsid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Taśma samoprzylepna, indykatorowa do sterylizacji suchym gorącym powietrzem  w 160</w:t>
            </w:r>
            <w:r w:rsidRPr="00082E31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082E31">
              <w:rPr>
                <w:rFonts w:ascii="Arial" w:hAnsi="Arial" w:cs="Arial"/>
                <w:sz w:val="20"/>
                <w:szCs w:val="20"/>
              </w:rPr>
              <w:t xml:space="preserve">C, szer. taśmy 19 mm, dł. 50m, barwa taśmy biała, substancja klejąca na bazie silikonu,  (jakość równoważna z produktem firmy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Specjal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Tapes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>, po odklejeniu nie pozostawia kleju, wskaźnik przed sterylizacją zielony, po sterylizacji brązowy).</w:t>
            </w:r>
          </w:p>
          <w:p w14:paraId="7A91DE44" w14:textId="7BC77027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8D40F" w14:textId="6D7E823B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rolka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C18F1" w14:textId="07A95861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5B90E" w14:textId="162EA020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93052" w14:textId="6022D81B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F724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8032B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2641F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BC7B8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B3CF0" w14:textId="3FD274C6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5C7F10A8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3E3B" w14:textId="5CDF20BB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661D4" w14:textId="329AEE5E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Taśma wskaźnikowa do kontroli sterylizacji parą wodną w 121</w:t>
            </w:r>
            <w:r w:rsidRPr="00082E3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82E31">
              <w:rPr>
                <w:rFonts w:ascii="Arial" w:hAnsi="Arial" w:cs="Arial"/>
                <w:color w:val="000000"/>
                <w:sz w:val="20"/>
                <w:szCs w:val="20"/>
              </w:rPr>
              <w:t>C, szer. taśmy 19 mm, dł. 50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400B9" w14:textId="203E2A33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rolka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C729B" w14:textId="05B602FC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55D08" w14:textId="3F0D251C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EC2A4" w14:textId="528CF346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DD30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05E8B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DBCC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FFE14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2499F" w14:textId="538EC178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0AFBD83D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EEA34" w14:textId="100A5F50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B9950" w14:textId="50D3A2DB" w:rsidR="00B0471C" w:rsidRPr="00082E31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 xml:space="preserve">Testy biochemiczne do identyfikacji bakterii </w:t>
            </w:r>
            <w:proofErr w:type="spellStart"/>
            <w:r w:rsidRPr="00082E31">
              <w:rPr>
                <w:rFonts w:ascii="Arial" w:hAnsi="Arial" w:cs="Arial"/>
                <w:sz w:val="20"/>
                <w:szCs w:val="20"/>
              </w:rPr>
              <w:t>Enterobacteriaceae</w:t>
            </w:r>
            <w:proofErr w:type="spellEnd"/>
            <w:r w:rsidRPr="00082E31">
              <w:rPr>
                <w:rFonts w:ascii="Arial" w:hAnsi="Arial" w:cs="Arial"/>
                <w:sz w:val="20"/>
                <w:szCs w:val="20"/>
              </w:rPr>
              <w:t xml:space="preserve"> API 20E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59CC2" w14:textId="545531AD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B7A59" w14:textId="644A1D43" w:rsidR="00B0471C" w:rsidRPr="00082E31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E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160D4" w14:textId="495905DF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C7D35" w14:textId="169BEE18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C2C1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83BC3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8E96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7F7A5F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679CF" w14:textId="06144E6D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 roku</w:t>
            </w:r>
          </w:p>
        </w:tc>
      </w:tr>
      <w:tr w:rsidR="00B0471C" w:rsidRPr="003D3A22" w14:paraId="1880079B" w14:textId="77777777" w:rsidTr="00D53CB9">
        <w:trPr>
          <w:cantSplit/>
          <w:trHeight w:val="57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0EF27" w14:textId="3759E605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73135" w14:textId="77777777" w:rsid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Wkłady do wytwarzania atmosfery beztlenowej 2,5 l (np.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Anaero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 xml:space="preserve"> Gen)</w:t>
            </w:r>
          </w:p>
          <w:p w14:paraId="7E23957D" w14:textId="5578B727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AD2F3" w14:textId="759B9653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B758B" w14:textId="5715836E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910FE" w14:textId="149B00B4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D9C4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1AFAD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7D762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2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D57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4C168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88917" w14:textId="4804B1D1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46E6FEB0" w14:textId="77777777" w:rsidTr="000A5EE1">
        <w:trPr>
          <w:cantSplit/>
          <w:trHeight w:val="6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843E1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780ECC5" w14:textId="77777777" w:rsidR="00B0471C" w:rsidRPr="003D3A22" w:rsidRDefault="00B0471C" w:rsidP="000A5EE1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8403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5F93971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3C18B19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1ABF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00F3930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B61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3470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49AE7D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B7D969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1C6F7A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EED8F76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56A2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B0471C" w:rsidRPr="003D3A22" w14:paraId="24A12798" w14:textId="77777777" w:rsidTr="000A5EE1">
        <w:trPr>
          <w:cantSplit/>
          <w:trHeight w:val="18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C5849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7BBEB1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F441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BF53F7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09FC7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4E968B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6F238FF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817B0E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5AC1EC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BCE3BB2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50803" w14:textId="77777777" w:rsidR="00B0471C" w:rsidRPr="003D3A22" w:rsidRDefault="00B0471C" w:rsidP="000A5EE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D3A22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B0471C" w:rsidRPr="003D3A22" w14:paraId="7F9351A8" w14:textId="77777777" w:rsidTr="00D53CB9">
        <w:trPr>
          <w:cantSplit/>
          <w:trHeight w:val="1047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08D65" w14:textId="0EE49179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D0520" w14:textId="5039ED0E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Wskaźnik biologiczny ampułkowy do kontroli sterylizacji parą wodną w temp. 121ºC przez 15 minut, do procesów sterylizacji płynów i pożywek -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G.stearothermophilus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 xml:space="preserve"> log 5- objętość 4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A87A0" w14:textId="3CD8CAF1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1DE4A" w14:textId="48E56EA4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50 szt. -ampułki szklane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99C91" w14:textId="7BE06F24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83EC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BC9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E9250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E698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62BCF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89C5B" w14:textId="1824FDB3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 miesięcy</w:t>
            </w:r>
          </w:p>
        </w:tc>
      </w:tr>
      <w:tr w:rsidR="00B0471C" w:rsidRPr="003D3A22" w14:paraId="3971FDAF" w14:textId="77777777" w:rsidTr="00D53CB9">
        <w:trPr>
          <w:cantSplit/>
          <w:trHeight w:val="509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08AF3" w14:textId="2951E3E9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CF5BEC" w14:textId="3442E84E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Wskaźnik chemiczny (paski do kontroli procesu sterylizacji w autoklawie), sterylizacja w 121° C przez 15 min.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67029" w14:textId="1CAEA101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99F73" w14:textId="6C909387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100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6CE5A" w14:textId="709B4329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728C9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49BE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DDFAE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F782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E0B940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F7A41" w14:textId="5ED726A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</w:p>
        </w:tc>
      </w:tr>
      <w:tr w:rsidR="00B0471C" w:rsidRPr="003D3A22" w14:paraId="020ABB6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DF5F8" w14:textId="5334EF95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22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20B4D" w14:textId="099F3789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Wskaźnik chemiczny (paski do kontroli procesu sterylizacji w autoklawie), sterylizacja w 134° C przez 7 min lub     121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0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>C przez 20 min.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86B81" w14:textId="0A7BEA0D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1083C" w14:textId="69C6D64F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200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5AD81" w14:textId="4F0166E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E012F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0415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0680B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C07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8D38D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889C9" w14:textId="40DDEEB9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lata</w:t>
            </w:r>
          </w:p>
        </w:tc>
      </w:tr>
      <w:tr w:rsidR="00B0471C" w:rsidRPr="003D3A22" w14:paraId="378EA3BC" w14:textId="77777777" w:rsidTr="00D53CB9">
        <w:trPr>
          <w:cantSplit/>
          <w:trHeight w:val="575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B7EA6" w14:textId="6C619C77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661BA" w14:textId="0C187F40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Wskaźnik chemiczny do kontroli sterylizacji suchym, gorącym powietrzem w temp. 160 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 xml:space="preserve"> C (</w:t>
            </w:r>
            <w:proofErr w:type="spellStart"/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>np.Rurki</w:t>
            </w:r>
            <w:proofErr w:type="spellEnd"/>
            <w:r w:rsidRPr="00B0471C">
              <w:rPr>
                <w:rFonts w:ascii="Arial" w:hAnsi="Arial" w:cs="Arial"/>
                <w:color w:val="000000"/>
                <w:sz w:val="20"/>
                <w:szCs w:val="20"/>
              </w:rPr>
              <w:t xml:space="preserve"> Browna typ 5  z białą plamką)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FD19E" w14:textId="22D678F8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98B51" w14:textId="18EB76D9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100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27212" w14:textId="03D60DE8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F1FF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A114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5ED18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587F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6DC4D3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4D867" w14:textId="1D1C120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 miesięcy</w:t>
            </w:r>
          </w:p>
        </w:tc>
      </w:tr>
      <w:tr w:rsidR="00B0471C" w:rsidRPr="003D3A22" w14:paraId="3D2EAE58" w14:textId="77777777" w:rsidTr="00D53CB9">
        <w:trPr>
          <w:cantSplit/>
          <w:trHeight w:val="570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B49B0" w14:textId="4DCDD7DD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6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6A5E7" w14:textId="1C3B1184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Wskaźnik paskowy atmosfery beztlenowej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754E6" w14:textId="211BAEA6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0EE6B" w14:textId="3E07EAE6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po 100 szt.</w:t>
            </w:r>
          </w:p>
        </w:tc>
        <w:tc>
          <w:tcPr>
            <w:tcW w:w="7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76A3E" w14:textId="45E02A2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3B18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5C30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3769A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9D1A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EBE59B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43629" w14:textId="58ECD383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lata </w:t>
            </w:r>
          </w:p>
        </w:tc>
      </w:tr>
      <w:tr w:rsidR="00B0471C" w:rsidRPr="003D3A22" w14:paraId="6A417814" w14:textId="77777777" w:rsidTr="00D53CB9">
        <w:trPr>
          <w:cantSplit/>
          <w:trHeight w:val="801"/>
          <w:jc w:val="center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959BE" w14:textId="4788664B" w:rsidR="00B0471C" w:rsidRPr="003D3A22" w:rsidRDefault="00B0471C" w:rsidP="00B0471C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</w:p>
        </w:tc>
        <w:tc>
          <w:tcPr>
            <w:tcW w:w="6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4C2D7" w14:textId="7D1DE701" w:rsidR="00B0471C" w:rsidRPr="00B0471C" w:rsidRDefault="00B0471C" w:rsidP="00B0471C">
            <w:pPr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 xml:space="preserve">Wskaźniki sterylizacji parą wodną w temperaturze poniżej 118 </w:t>
            </w:r>
            <w:r w:rsidRPr="00B0471C">
              <w:rPr>
                <w:rFonts w:ascii="Calibri" w:hAnsi="Calibri" w:cs="Calibri"/>
                <w:sz w:val="20"/>
                <w:szCs w:val="20"/>
              </w:rPr>
              <w:t>°</w:t>
            </w:r>
            <w:r w:rsidRPr="00B0471C">
              <w:rPr>
                <w:rFonts w:ascii="Arial" w:hAnsi="Arial" w:cs="Arial"/>
                <w:sz w:val="20"/>
                <w:szCs w:val="20"/>
              </w:rPr>
              <w:t xml:space="preserve">C, w postaci pasków ze sporami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B.subtilis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 xml:space="preserve"> #5230 log 6 (np.. firmy Mesa </w:t>
            </w:r>
            <w:proofErr w:type="spellStart"/>
            <w:r w:rsidRPr="00B0471C">
              <w:rPr>
                <w:rFonts w:ascii="Arial" w:hAnsi="Arial" w:cs="Arial"/>
                <w:sz w:val="20"/>
                <w:szCs w:val="20"/>
              </w:rPr>
              <w:t>Labs</w:t>
            </w:r>
            <w:proofErr w:type="spellEnd"/>
            <w:r w:rsidRPr="00B047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36C67" w14:textId="0CF72964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26B08" w14:textId="4DADFE56" w:rsidR="00B0471C" w:rsidRPr="00B0471C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25 szt.</w:t>
            </w:r>
          </w:p>
        </w:tc>
        <w:tc>
          <w:tcPr>
            <w:tcW w:w="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0F3EA" w14:textId="270308EE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A21F6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5BEEC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CA3494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01197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BFC991" w14:textId="77777777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44B11" w14:textId="77777777" w:rsidR="009149C3" w:rsidRDefault="009149C3" w:rsidP="009149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 miesięcy</w:t>
            </w:r>
          </w:p>
          <w:p w14:paraId="27A46EF5" w14:textId="3C2EF0CA" w:rsidR="00B0471C" w:rsidRPr="003D3A22" w:rsidRDefault="00B0471C" w:rsidP="00B04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B5B6E" w:rsidRPr="003D3A22" w14:paraId="3007A2A6" w14:textId="77777777" w:rsidTr="000A5EE1">
        <w:trPr>
          <w:cantSplit/>
          <w:trHeight w:val="801"/>
          <w:jc w:val="center"/>
        </w:trPr>
        <w:tc>
          <w:tcPr>
            <w:tcW w:w="11671" w:type="dxa"/>
            <w:gridSpan w:val="12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BE3940F" w14:textId="78B16264" w:rsidR="006B5B6E" w:rsidRPr="00B0471C" w:rsidRDefault="006B5B6E" w:rsidP="006B5B6E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D20341" w14:textId="694CA606" w:rsidR="006B5B6E" w:rsidRPr="003D3A22" w:rsidRDefault="006B5B6E" w:rsidP="00E8105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471C">
              <w:rPr>
                <w:rFonts w:ascii="Arial" w:hAnsi="Arial" w:cs="Arial"/>
                <w:sz w:val="20"/>
                <w:szCs w:val="20"/>
              </w:rPr>
              <w:t>.</w:t>
            </w:r>
            <w:r w:rsidR="00E81058" w:rsidRPr="003D3A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810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</w:t>
            </w:r>
            <w:r w:rsidR="00E81058" w:rsidRPr="003D3A22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38AF1" w14:textId="77777777" w:rsidR="006B5B6E" w:rsidRPr="003D3A22" w:rsidRDefault="006B5B6E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85E71D" w14:textId="77777777" w:rsidR="006B5B6E" w:rsidRPr="003D3A22" w:rsidRDefault="006B5B6E" w:rsidP="000A5E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9C3C0" w14:textId="77777777" w:rsidR="006B5B6E" w:rsidRPr="003D3A22" w:rsidRDefault="006B5B6E" w:rsidP="006B5B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98BB4BB" w14:textId="77777777" w:rsidR="00E81058" w:rsidRPr="003D3A22" w:rsidRDefault="00E81058" w:rsidP="00E81058">
      <w:pPr>
        <w:rPr>
          <w:rFonts w:ascii="Arial" w:hAnsi="Arial" w:cs="Arial"/>
        </w:rPr>
      </w:pPr>
      <w:r w:rsidRPr="003D3A22">
        <w:rPr>
          <w:rFonts w:ascii="Arial" w:hAnsi="Arial" w:cs="Arial"/>
        </w:rPr>
        <w:t xml:space="preserve">…............., </w:t>
      </w:r>
      <w:r w:rsidRPr="003D3A22">
        <w:rPr>
          <w:rFonts w:ascii="Arial" w:hAnsi="Arial" w:cs="Arial"/>
          <w:sz w:val="20"/>
        </w:rPr>
        <w:t xml:space="preserve">dnia </w:t>
      </w:r>
      <w:r w:rsidRPr="003D3A22">
        <w:rPr>
          <w:rFonts w:ascii="Arial" w:hAnsi="Arial" w:cs="Arial"/>
        </w:rPr>
        <w:t>...........................</w:t>
      </w:r>
      <w:r w:rsidRPr="003D3A22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  <w:r w:rsidRPr="003D3A22">
        <w:rPr>
          <w:rFonts w:ascii="Arial" w:hAnsi="Arial" w:cs="Arial"/>
        </w:rPr>
        <w:t>............................................</w:t>
      </w:r>
    </w:p>
    <w:p w14:paraId="468D07EC" w14:textId="4FA11C0F" w:rsidR="00872697" w:rsidRDefault="00E81058" w:rsidP="00E81058">
      <w:pPr>
        <w:ind w:firstLine="708"/>
        <w:rPr>
          <w:rFonts w:ascii="Arial" w:hAnsi="Arial" w:cs="Arial"/>
          <w:b/>
          <w:sz w:val="18"/>
          <w:szCs w:val="18"/>
        </w:rPr>
      </w:pPr>
      <w:r w:rsidRPr="003D3A22">
        <w:rPr>
          <w:rFonts w:ascii="Arial" w:hAnsi="Arial" w:cs="Arial"/>
          <w:sz w:val="20"/>
          <w:szCs w:val="16"/>
        </w:rPr>
        <w:t xml:space="preserve">                                                                               (podpis i pieczęć Wykonawcy)</w:t>
      </w:r>
    </w:p>
    <w:sectPr w:rsidR="00872697" w:rsidSect="002C428E">
      <w:headerReference w:type="default" r:id="rId8"/>
      <w:footerReference w:type="default" r:id="rId9"/>
      <w:pgSz w:w="16838" w:h="11906" w:orient="landscape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DE6B3" w14:textId="77777777" w:rsidR="00DB7B4B" w:rsidRDefault="00DB7B4B" w:rsidP="004343D0">
      <w:r>
        <w:separator/>
      </w:r>
    </w:p>
  </w:endnote>
  <w:endnote w:type="continuationSeparator" w:id="0">
    <w:p w14:paraId="324683AB" w14:textId="77777777" w:rsidR="00DB7B4B" w:rsidRDefault="00DB7B4B" w:rsidP="0043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94787" w14:textId="77777777" w:rsidR="000A5EE1" w:rsidRDefault="000A5EE1" w:rsidP="004343D0">
    <w:pPr>
      <w:pStyle w:val="Stopka"/>
      <w:pBdr>
        <w:bottom w:val="double" w:sz="6" w:space="1" w:color="auto"/>
      </w:pBdr>
      <w:ind w:right="-32" w:hanging="851"/>
      <w:rPr>
        <w:sz w:val="8"/>
        <w:szCs w:val="8"/>
      </w:rPr>
    </w:pPr>
  </w:p>
  <w:p w14:paraId="6119CEB9" w14:textId="77777777" w:rsidR="000A5EE1" w:rsidRPr="00DF2965" w:rsidRDefault="000A5EE1" w:rsidP="004343D0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Powiatowa Stacja Sanitarno-Epidemiologiczna </w:t>
    </w:r>
  </w:p>
  <w:p w14:paraId="361C7064" w14:textId="77777777" w:rsidR="000A5EE1" w:rsidRPr="00DF2965" w:rsidRDefault="000A5EE1" w:rsidP="004343D0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ul. Niepodległości 66</w:t>
    </w:r>
  </w:p>
  <w:p w14:paraId="7C10765B" w14:textId="77777777" w:rsidR="000A5EE1" w:rsidRPr="00DF2965" w:rsidRDefault="000A5EE1" w:rsidP="004343D0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64-100 Leszno</w:t>
    </w:r>
  </w:p>
  <w:p w14:paraId="1E996C95" w14:textId="77777777" w:rsidR="000A5EE1" w:rsidRPr="00DF2965" w:rsidRDefault="000A5EE1" w:rsidP="004343D0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</w:t>
    </w:r>
    <w:r w:rsidRPr="00DF2965">
      <w:rPr>
        <w:rFonts w:ascii="Arial" w:hAnsi="Arial" w:cs="Arial"/>
        <w:sz w:val="20"/>
      </w:rPr>
      <w:t xml:space="preserve">Strona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PAGE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 w:rsidRPr="00DF2965">
      <w:rPr>
        <w:rFonts w:ascii="Arial" w:hAnsi="Arial" w:cs="Arial"/>
        <w:sz w:val="20"/>
      </w:rPr>
      <w:fldChar w:fldCharType="end"/>
    </w:r>
    <w:r w:rsidRPr="00DF2965">
      <w:rPr>
        <w:rFonts w:ascii="Arial" w:hAnsi="Arial" w:cs="Arial"/>
        <w:sz w:val="20"/>
      </w:rPr>
      <w:t xml:space="preserve"> z </w:t>
    </w:r>
    <w:r w:rsidRPr="00DF2965">
      <w:rPr>
        <w:rFonts w:ascii="Arial" w:hAnsi="Arial" w:cs="Arial"/>
        <w:sz w:val="20"/>
      </w:rPr>
      <w:fldChar w:fldCharType="begin"/>
    </w:r>
    <w:r w:rsidRPr="00DF2965">
      <w:rPr>
        <w:rFonts w:ascii="Arial" w:hAnsi="Arial" w:cs="Arial"/>
        <w:sz w:val="20"/>
      </w:rPr>
      <w:instrText xml:space="preserve"> NUMPAGES </w:instrText>
    </w:r>
    <w:r w:rsidRPr="00DF2965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8</w:t>
    </w:r>
    <w:r w:rsidRPr="00DF2965">
      <w:rPr>
        <w:rFonts w:ascii="Arial" w:hAnsi="Arial" w:cs="Arial"/>
        <w:sz w:val="20"/>
      </w:rPr>
      <w:fldChar w:fldCharType="end"/>
    </w:r>
  </w:p>
  <w:p w14:paraId="7EE75CC7" w14:textId="77777777" w:rsidR="000A5EE1" w:rsidRDefault="000A5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61B07" w14:textId="77777777" w:rsidR="00DB7B4B" w:rsidRDefault="00DB7B4B" w:rsidP="004343D0">
      <w:r>
        <w:separator/>
      </w:r>
    </w:p>
  </w:footnote>
  <w:footnote w:type="continuationSeparator" w:id="0">
    <w:p w14:paraId="21060C5D" w14:textId="77777777" w:rsidR="00DB7B4B" w:rsidRDefault="00DB7B4B" w:rsidP="00434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57934" w14:textId="77777777" w:rsidR="000A5EE1" w:rsidRDefault="000A5EE1" w:rsidP="002C428E">
    <w:pPr>
      <w:jc w:val="both"/>
      <w:rPr>
        <w:rFonts w:ascii="Arial" w:hAnsi="Arial" w:cs="Arial"/>
        <w:noProof/>
        <w:sz w:val="20"/>
      </w:rPr>
    </w:pPr>
  </w:p>
  <w:p w14:paraId="5BE7B65A" w14:textId="77777777" w:rsidR="000A5EE1" w:rsidRDefault="000A5EE1" w:rsidP="00186CCD">
    <w:pPr>
      <w:ind w:left="-1134" w:firstLine="708"/>
      <w:jc w:val="both"/>
      <w:rPr>
        <w:rFonts w:ascii="Arial" w:hAnsi="Arial" w:cs="Arial"/>
        <w:noProof/>
        <w:sz w:val="20"/>
      </w:rPr>
    </w:pPr>
    <w:r>
      <w:rPr>
        <w:rFonts w:ascii="Arial" w:hAnsi="Arial" w:cs="Arial"/>
        <w:noProof/>
        <w:sz w:val="20"/>
      </w:rPr>
      <w:drawing>
        <wp:anchor distT="0" distB="0" distL="114935" distR="114935" simplePos="0" relativeHeight="251658752" behindDoc="0" locked="0" layoutInCell="1" allowOverlap="1" wp14:anchorId="4E72A97F" wp14:editId="1FDD5D02">
          <wp:simplePos x="0" y="0"/>
          <wp:positionH relativeFrom="page">
            <wp:posOffset>542925</wp:posOffset>
          </wp:positionH>
          <wp:positionV relativeFrom="page">
            <wp:posOffset>266700</wp:posOffset>
          </wp:positionV>
          <wp:extent cx="582295" cy="619125"/>
          <wp:effectExtent l="19050" t="0" r="8255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34B7B47" w14:textId="77777777" w:rsidR="000A5EE1" w:rsidRDefault="000A5EE1" w:rsidP="002C428E">
    <w:pPr>
      <w:jc w:val="both"/>
      <w:rPr>
        <w:rFonts w:ascii="Arial" w:hAnsi="Arial" w:cs="Arial"/>
        <w:noProof/>
        <w:sz w:val="20"/>
      </w:rPr>
    </w:pPr>
  </w:p>
  <w:p w14:paraId="61C531CD" w14:textId="3CF310F6" w:rsidR="000A5EE1" w:rsidRPr="00DF2965" w:rsidRDefault="00D53CB9" w:rsidP="00D53CB9">
    <w:pPr>
      <w:jc w:val="both"/>
      <w:rPr>
        <w:rFonts w:ascii="Arial" w:hAnsi="Arial" w:cs="Arial"/>
        <w:b/>
        <w:sz w:val="20"/>
      </w:rPr>
    </w:pPr>
    <w:r>
      <w:rPr>
        <w:rFonts w:ascii="Arial" w:hAnsi="Arial" w:cs="Arial"/>
        <w:sz w:val="20"/>
      </w:rPr>
      <w:t xml:space="preserve">   </w:t>
    </w:r>
    <w:r w:rsidR="000A5EE1">
      <w:rPr>
        <w:rFonts w:ascii="Arial" w:hAnsi="Arial" w:cs="Arial"/>
        <w:sz w:val="20"/>
      </w:rPr>
      <w:t>Zn</w:t>
    </w:r>
    <w:r w:rsidR="000A5EE1" w:rsidRPr="00DF2965">
      <w:rPr>
        <w:rFonts w:ascii="Arial" w:hAnsi="Arial" w:cs="Arial"/>
        <w:sz w:val="20"/>
      </w:rPr>
      <w:t xml:space="preserve">ak sprawy: </w:t>
    </w:r>
    <w:r w:rsidR="000A5EE1" w:rsidRPr="00E228CF">
      <w:rPr>
        <w:rFonts w:ascii="Arial" w:hAnsi="Arial" w:cs="Arial"/>
        <w:b/>
        <w:sz w:val="20"/>
      </w:rPr>
      <w:t>O</w:t>
    </w:r>
    <w:r w:rsidR="000A5EE1">
      <w:rPr>
        <w:rFonts w:ascii="Arial" w:hAnsi="Arial" w:cs="Arial"/>
        <w:b/>
        <w:sz w:val="20"/>
      </w:rPr>
      <w:t>EA</w:t>
    </w:r>
    <w:r w:rsidR="00442474">
      <w:rPr>
        <w:rFonts w:ascii="Arial" w:hAnsi="Arial" w:cs="Arial"/>
        <w:b/>
        <w:sz w:val="20"/>
      </w:rPr>
      <w:t>-</w:t>
    </w:r>
    <w:r w:rsidR="000A5EE1">
      <w:rPr>
        <w:rFonts w:ascii="Arial" w:hAnsi="Arial" w:cs="Arial"/>
        <w:b/>
        <w:sz w:val="20"/>
      </w:rPr>
      <w:t>SA.272.</w:t>
    </w:r>
    <w:r w:rsidR="00442474">
      <w:rPr>
        <w:rFonts w:ascii="Arial" w:hAnsi="Arial" w:cs="Arial"/>
        <w:b/>
        <w:sz w:val="20"/>
      </w:rPr>
      <w:t>6</w:t>
    </w:r>
    <w:r w:rsidR="000A5EE1">
      <w:rPr>
        <w:rFonts w:ascii="Arial" w:hAnsi="Arial" w:cs="Arial"/>
        <w:b/>
        <w:sz w:val="20"/>
      </w:rPr>
      <w:t>.20</w:t>
    </w:r>
  </w:p>
  <w:p w14:paraId="65146B99" w14:textId="19613FE9" w:rsidR="000A5EE1" w:rsidRPr="00DF2965" w:rsidRDefault="000A5EE1" w:rsidP="002C428E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P</w:t>
    </w:r>
    <w:r w:rsidRPr="00DF2965">
      <w:rPr>
        <w:rFonts w:ascii="Arial" w:hAnsi="Arial" w:cs="Arial"/>
        <w:sz w:val="20"/>
      </w:rPr>
      <w:t>rzetarg nieograniczony na dostawę sprzętu jednorazowego</w:t>
    </w:r>
    <w:r>
      <w:rPr>
        <w:rFonts w:ascii="Arial" w:hAnsi="Arial" w:cs="Arial"/>
        <w:sz w:val="20"/>
      </w:rPr>
      <w:t xml:space="preserve"> użytku</w:t>
    </w:r>
    <w:r w:rsidRPr="00DF2965">
      <w:rPr>
        <w:rFonts w:ascii="Arial" w:hAnsi="Arial" w:cs="Arial"/>
        <w:sz w:val="20"/>
      </w:rPr>
      <w:t>, testów do mikrobiologii</w:t>
    </w:r>
    <w:r>
      <w:rPr>
        <w:rFonts w:ascii="Arial" w:hAnsi="Arial" w:cs="Arial"/>
        <w:sz w:val="20"/>
      </w:rPr>
      <w:t xml:space="preserve">,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5B70BC86" w14:textId="77777777" w:rsidR="000A5EE1" w:rsidRPr="00DF2965" w:rsidRDefault="000A5EE1" w:rsidP="004343D0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0EFD48C2" w14:textId="77777777" w:rsidR="000A5EE1" w:rsidRPr="002C428E" w:rsidRDefault="000A5EE1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366453"/>
    <w:multiLevelType w:val="hybridMultilevel"/>
    <w:tmpl w:val="D4B83298"/>
    <w:lvl w:ilvl="0" w:tplc="0FE876A4">
      <w:start w:val="1"/>
      <w:numFmt w:val="decimal"/>
      <w:lvlText w:val="%1."/>
      <w:lvlJc w:val="left"/>
      <w:pPr>
        <w:tabs>
          <w:tab w:val="num" w:pos="720"/>
        </w:tabs>
        <w:ind w:left="0" w:firstLine="5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97"/>
    <w:rsid w:val="0002514C"/>
    <w:rsid w:val="00065BC6"/>
    <w:rsid w:val="00082E31"/>
    <w:rsid w:val="000848C4"/>
    <w:rsid w:val="000A5EE1"/>
    <w:rsid w:val="00120DF0"/>
    <w:rsid w:val="001277A4"/>
    <w:rsid w:val="0018280C"/>
    <w:rsid w:val="00186CCD"/>
    <w:rsid w:val="0019109C"/>
    <w:rsid w:val="002440ED"/>
    <w:rsid w:val="00271DE0"/>
    <w:rsid w:val="002A0C6C"/>
    <w:rsid w:val="002B4B95"/>
    <w:rsid w:val="002C428E"/>
    <w:rsid w:val="002E1967"/>
    <w:rsid w:val="0032725F"/>
    <w:rsid w:val="0035615C"/>
    <w:rsid w:val="00364A80"/>
    <w:rsid w:val="003D3A22"/>
    <w:rsid w:val="003E3A35"/>
    <w:rsid w:val="0040758D"/>
    <w:rsid w:val="004343D0"/>
    <w:rsid w:val="00442474"/>
    <w:rsid w:val="00462F3D"/>
    <w:rsid w:val="00471C2A"/>
    <w:rsid w:val="00471E49"/>
    <w:rsid w:val="00487FAF"/>
    <w:rsid w:val="00493132"/>
    <w:rsid w:val="005277B5"/>
    <w:rsid w:val="00531875"/>
    <w:rsid w:val="00562BC0"/>
    <w:rsid w:val="00595B2B"/>
    <w:rsid w:val="005D5E95"/>
    <w:rsid w:val="005E4B60"/>
    <w:rsid w:val="006278CC"/>
    <w:rsid w:val="0063480D"/>
    <w:rsid w:val="006456C5"/>
    <w:rsid w:val="006561EF"/>
    <w:rsid w:val="00662660"/>
    <w:rsid w:val="00690DBA"/>
    <w:rsid w:val="006B5B6E"/>
    <w:rsid w:val="006B770B"/>
    <w:rsid w:val="00746100"/>
    <w:rsid w:val="007571B8"/>
    <w:rsid w:val="00766E22"/>
    <w:rsid w:val="007B79C8"/>
    <w:rsid w:val="00846799"/>
    <w:rsid w:val="00872697"/>
    <w:rsid w:val="008E1F14"/>
    <w:rsid w:val="009149C3"/>
    <w:rsid w:val="00964477"/>
    <w:rsid w:val="009A099A"/>
    <w:rsid w:val="009F4701"/>
    <w:rsid w:val="00A171B0"/>
    <w:rsid w:val="00A95C59"/>
    <w:rsid w:val="00AB614B"/>
    <w:rsid w:val="00AE58A7"/>
    <w:rsid w:val="00B03FBE"/>
    <w:rsid w:val="00B0471C"/>
    <w:rsid w:val="00B07B3D"/>
    <w:rsid w:val="00B25DF4"/>
    <w:rsid w:val="00B52499"/>
    <w:rsid w:val="00B7380F"/>
    <w:rsid w:val="00BB230E"/>
    <w:rsid w:val="00BB2F9B"/>
    <w:rsid w:val="00BC7A76"/>
    <w:rsid w:val="00BF4532"/>
    <w:rsid w:val="00C555B0"/>
    <w:rsid w:val="00C64BC9"/>
    <w:rsid w:val="00C87B7B"/>
    <w:rsid w:val="00CD2AB4"/>
    <w:rsid w:val="00CE718D"/>
    <w:rsid w:val="00D04DF6"/>
    <w:rsid w:val="00D27FA6"/>
    <w:rsid w:val="00D53115"/>
    <w:rsid w:val="00D53CB9"/>
    <w:rsid w:val="00D723CB"/>
    <w:rsid w:val="00D84202"/>
    <w:rsid w:val="00DA76CC"/>
    <w:rsid w:val="00DB7B4B"/>
    <w:rsid w:val="00DC08D3"/>
    <w:rsid w:val="00DD4C4A"/>
    <w:rsid w:val="00DE3220"/>
    <w:rsid w:val="00E128B4"/>
    <w:rsid w:val="00E53AA7"/>
    <w:rsid w:val="00E608F3"/>
    <w:rsid w:val="00E81058"/>
    <w:rsid w:val="00EA434C"/>
    <w:rsid w:val="00EB7810"/>
    <w:rsid w:val="00EF033F"/>
    <w:rsid w:val="00F0443E"/>
    <w:rsid w:val="00F0629B"/>
    <w:rsid w:val="00F155C3"/>
    <w:rsid w:val="00FE3188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B7505"/>
  <w15:docId w15:val="{471C4151-9A27-4B38-A8C4-04E864AE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6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nhideWhenUsed/>
    <w:rsid w:val="004343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43D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343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3D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3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3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A5C78-A9D3-4F06-9C7A-6883E043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1263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</vt:lpstr>
    </vt:vector>
  </TitlesOfParts>
  <Company>PSSE Leszno</Company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</dc:title>
  <dc:subject>Testy do mikrobiologii</dc:subject>
  <dc:creator>S.Gilewski</dc:creator>
  <cp:keywords/>
  <dc:description/>
  <cp:lastModifiedBy>Sławomir Gilewski</cp:lastModifiedBy>
  <cp:revision>13</cp:revision>
  <cp:lastPrinted>2020-11-30T07:02:00Z</cp:lastPrinted>
  <dcterms:created xsi:type="dcterms:W3CDTF">2020-06-10T07:04:00Z</dcterms:created>
  <dcterms:modified xsi:type="dcterms:W3CDTF">2020-11-30T07:02:00Z</dcterms:modified>
</cp:coreProperties>
</file>